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A670" w14:textId="7A1C4DF5" w:rsidR="003D60B5" w:rsidRPr="0027674E" w:rsidRDefault="003D60B5" w:rsidP="0027674E">
      <w:pPr>
        <w:jc w:val="center"/>
        <w:rPr>
          <w:rFonts w:ascii="Montserrat" w:hAnsi="Montserrat"/>
          <w:b/>
          <w:bCs/>
        </w:rPr>
      </w:pPr>
      <w:r w:rsidRPr="0027674E">
        <w:rPr>
          <w:rFonts w:ascii="Montserrat" w:hAnsi="Montserrat"/>
          <w:b/>
          <w:bCs/>
        </w:rPr>
        <w:t>Leeds</w:t>
      </w:r>
      <w:r w:rsidR="0027674E" w:rsidRPr="0027674E">
        <w:rPr>
          <w:rFonts w:ascii="Montserrat" w:hAnsi="Montserrat"/>
          <w:b/>
          <w:bCs/>
        </w:rPr>
        <w:t xml:space="preserve"> CFO</w:t>
      </w:r>
      <w:r w:rsidRPr="0027674E">
        <w:rPr>
          <w:rFonts w:ascii="Montserrat" w:hAnsi="Montserrat"/>
          <w:b/>
          <w:bCs/>
        </w:rPr>
        <w:t xml:space="preserve"> Activity Hub – </w:t>
      </w:r>
      <w:r w:rsidR="0027674E" w:rsidRPr="0027674E">
        <w:rPr>
          <w:rFonts w:ascii="Montserrat" w:hAnsi="Montserrat"/>
          <w:b/>
          <w:bCs/>
        </w:rPr>
        <w:t xml:space="preserve">Case Study </w:t>
      </w:r>
    </w:p>
    <w:p w14:paraId="52B082FC" w14:textId="1AC1D5F1" w:rsidR="003D60B5" w:rsidRPr="00391DC0" w:rsidRDefault="00454AE8" w:rsidP="003D60B5">
      <w:pPr>
        <w:spacing w:line="252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r w:rsidR="003D60B5" w:rsidRPr="00391DC0">
        <w:rPr>
          <w:rFonts w:ascii="Montserrat" w:hAnsi="Montserrat" w:cs="Arial"/>
        </w:rPr>
        <w:t>was referred</w:t>
      </w:r>
      <w:r w:rsidR="003D60B5" w:rsidRPr="00391DC0">
        <w:rPr>
          <w:rFonts w:ascii="Montserrat" w:hAnsi="Montserrat" w:cs="Arial"/>
        </w:rPr>
        <w:t xml:space="preserve"> to Leeds CFO Activity Hub </w:t>
      </w:r>
      <w:r w:rsidR="003D60B5" w:rsidRPr="00391DC0">
        <w:rPr>
          <w:rFonts w:ascii="Montserrat" w:hAnsi="Montserrat" w:cs="Arial"/>
        </w:rPr>
        <w:t xml:space="preserve">in July 2021 as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probation practitioner wanted </w:t>
      </w:r>
      <w:r>
        <w:rPr>
          <w:rFonts w:ascii="Montserrat" w:hAnsi="Montserrat" w:cs="Arial"/>
        </w:rPr>
        <w:t>them</w:t>
      </w:r>
      <w:r w:rsidR="003D60B5" w:rsidRPr="00391DC0">
        <w:rPr>
          <w:rFonts w:ascii="Montserrat" w:hAnsi="Montserrat" w:cs="Arial"/>
        </w:rPr>
        <w:t xml:space="preserve"> to get involved in Arts and Crafts. However, when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w</w:t>
      </w:r>
      <w:r>
        <w:rPr>
          <w:rFonts w:ascii="Montserrat" w:hAnsi="Montserrat" w:cs="Arial"/>
        </w:rPr>
        <w:t>ere</w:t>
      </w:r>
      <w:r w:rsidR="003D60B5" w:rsidRPr="00391DC0">
        <w:rPr>
          <w:rFonts w:ascii="Montserrat" w:hAnsi="Montserrat" w:cs="Arial"/>
        </w:rPr>
        <w:t xml:space="preserve"> enrolled, </w:t>
      </w:r>
      <w:r>
        <w:rPr>
          <w:rFonts w:ascii="Montserrat" w:hAnsi="Montserrat" w:cs="Arial"/>
        </w:rPr>
        <w:t xml:space="preserve">they </w:t>
      </w:r>
      <w:r w:rsidR="003D60B5" w:rsidRPr="00391DC0">
        <w:rPr>
          <w:rFonts w:ascii="Montserrat" w:hAnsi="Montserrat" w:cs="Arial"/>
        </w:rPr>
        <w:t xml:space="preserve">spoke to a support worker about other issues and had quite a </w:t>
      </w:r>
      <w:r w:rsidR="003D60B5" w:rsidRPr="00391DC0">
        <w:rPr>
          <w:rFonts w:ascii="Montserrat" w:hAnsi="Montserrat" w:cs="Arial"/>
        </w:rPr>
        <w:t xml:space="preserve">significant </w:t>
      </w:r>
      <w:r w:rsidR="003D60B5" w:rsidRPr="00391DC0">
        <w:rPr>
          <w:rFonts w:ascii="Montserrat" w:hAnsi="Montserrat" w:cs="Arial"/>
        </w:rPr>
        <w:t>action plan.</w:t>
      </w:r>
    </w:p>
    <w:p w14:paraId="3B5F76FF" w14:textId="5B94F1A1" w:rsidR="003D60B5" w:rsidRPr="00391DC0" w:rsidRDefault="00454AE8" w:rsidP="003D60B5">
      <w:pPr>
        <w:spacing w:line="252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</w:t>
      </w:r>
      <w:r w:rsidR="003D60B5" w:rsidRPr="00391DC0">
        <w:rPr>
          <w:rFonts w:ascii="Montserrat" w:hAnsi="Montserrat" w:cs="Arial"/>
        </w:rPr>
        <w:t>probation practitioner</w:t>
      </w:r>
      <w:r w:rsidR="003D60B5" w:rsidRPr="00391DC0">
        <w:rPr>
          <w:rFonts w:ascii="Montserrat" w:hAnsi="Montserrat" w:cs="Arial"/>
        </w:rPr>
        <w:t xml:space="preserve"> was concerned about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mental health being the biggest trigger and with no constructive use of </w:t>
      </w:r>
      <w:r w:rsidR="008366CE">
        <w:rPr>
          <w:rFonts w:ascii="Montserrat" w:hAnsi="Montserrat" w:cs="Arial"/>
        </w:rPr>
        <w:t xml:space="preserve">their </w:t>
      </w:r>
      <w:r w:rsidR="003D60B5" w:rsidRPr="00391DC0">
        <w:rPr>
          <w:rFonts w:ascii="Montserrat" w:hAnsi="Montserrat" w:cs="Arial"/>
        </w:rPr>
        <w:t xml:space="preserve">free time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may resort to </w:t>
      </w:r>
      <w:r w:rsidR="003D60B5" w:rsidRPr="00391DC0">
        <w:rPr>
          <w:rFonts w:ascii="Montserrat" w:hAnsi="Montserrat" w:cs="Arial"/>
        </w:rPr>
        <w:t>re</w:t>
      </w:r>
      <w:r w:rsidR="003D60B5" w:rsidRPr="00391DC0">
        <w:rPr>
          <w:rFonts w:ascii="Montserrat" w:hAnsi="Montserrat" w:cs="Arial"/>
        </w:rPr>
        <w:t xml:space="preserve">offending. </w:t>
      </w:r>
      <w:r>
        <w:rPr>
          <w:rFonts w:ascii="Montserrat" w:hAnsi="Montserrat" w:cs="Arial"/>
        </w:rPr>
        <w:t>A</w:t>
      </w:r>
      <w:r w:rsidR="003D60B5" w:rsidRPr="00391DC0">
        <w:rPr>
          <w:rFonts w:ascii="Montserrat" w:hAnsi="Montserrat" w:cs="Arial"/>
        </w:rPr>
        <w:t xml:space="preserve"> was quite open about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risk of reoffending and how it was related to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drug use in that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used crime as a prevent</w:t>
      </w:r>
      <w:r w:rsidR="003D60B5" w:rsidRPr="00391DC0">
        <w:rPr>
          <w:rFonts w:ascii="Montserrat" w:hAnsi="Montserrat" w:cs="Arial"/>
        </w:rPr>
        <w:t>ative method</w:t>
      </w:r>
      <w:r w:rsidR="003D60B5" w:rsidRPr="00391DC0">
        <w:rPr>
          <w:rFonts w:ascii="Montserrat" w:hAnsi="Montserrat" w:cs="Arial"/>
        </w:rPr>
        <w:t xml:space="preserve"> f</w:t>
      </w:r>
      <w:r w:rsidR="003D60B5" w:rsidRPr="00391DC0">
        <w:rPr>
          <w:rFonts w:ascii="Montserrat" w:hAnsi="Montserrat" w:cs="Arial"/>
        </w:rPr>
        <w:t>rom</w:t>
      </w:r>
      <w:r w:rsidR="003D60B5" w:rsidRPr="00391DC0">
        <w:rPr>
          <w:rFonts w:ascii="Montserrat" w:hAnsi="Montserrat" w:cs="Arial"/>
        </w:rPr>
        <w:t xml:space="preserve"> using cocaine.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had been diagnosed with</w:t>
      </w:r>
      <w:r w:rsidR="003D60B5" w:rsidRPr="00391DC0">
        <w:rPr>
          <w:rFonts w:ascii="Montserrat" w:hAnsi="Montserrat" w:cs="Arial"/>
        </w:rPr>
        <w:t xml:space="preserve"> Post-Traumatic Stress Disorder</w:t>
      </w:r>
      <w:r w:rsidR="003D60B5" w:rsidRPr="00391DC0">
        <w:rPr>
          <w:rFonts w:ascii="Montserrat" w:hAnsi="Montserrat" w:cs="Arial"/>
        </w:rPr>
        <w:t xml:space="preserve"> </w:t>
      </w:r>
      <w:r w:rsidR="003D60B5" w:rsidRPr="00391DC0">
        <w:rPr>
          <w:rFonts w:ascii="Montserrat" w:hAnsi="Montserrat" w:cs="Arial"/>
        </w:rPr>
        <w:t>(</w:t>
      </w:r>
      <w:r w:rsidR="003D60B5" w:rsidRPr="00391DC0">
        <w:rPr>
          <w:rFonts w:ascii="Montserrat" w:hAnsi="Montserrat" w:cs="Arial"/>
        </w:rPr>
        <w:t>PTSD</w:t>
      </w:r>
      <w:r w:rsidR="003D60B5" w:rsidRPr="00391DC0">
        <w:rPr>
          <w:rFonts w:ascii="Montserrat" w:hAnsi="Montserrat" w:cs="Arial"/>
        </w:rPr>
        <w:t>)</w:t>
      </w:r>
      <w:r w:rsidR="003D60B5" w:rsidRPr="00391DC0">
        <w:rPr>
          <w:rFonts w:ascii="Montserrat" w:hAnsi="Montserrat" w:cs="Arial"/>
        </w:rPr>
        <w:t xml:space="preserve"> from childhood trauma and was finding it very difficult to access treatment.  </w:t>
      </w:r>
    </w:p>
    <w:p w14:paraId="3A6949E1" w14:textId="6203E63B" w:rsidR="003D60B5" w:rsidRPr="00391DC0" w:rsidRDefault="00454AE8" w:rsidP="003D60B5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r w:rsidR="003D60B5" w:rsidRPr="00391DC0">
        <w:rPr>
          <w:rFonts w:ascii="Montserrat" w:hAnsi="Montserrat" w:cs="Arial"/>
        </w:rPr>
        <w:t xml:space="preserve">seemed low in confidence, but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had an extraordinary talent for </w:t>
      </w:r>
      <w:r w:rsidR="003D60B5" w:rsidRPr="00391DC0">
        <w:rPr>
          <w:rFonts w:ascii="Montserrat" w:hAnsi="Montserrat" w:cs="Arial"/>
        </w:rPr>
        <w:t>a</w:t>
      </w:r>
      <w:r w:rsidR="003D60B5" w:rsidRPr="00391DC0">
        <w:rPr>
          <w:rFonts w:ascii="Montserrat" w:hAnsi="Montserrat" w:cs="Arial"/>
        </w:rPr>
        <w:t>rt.</w:t>
      </w:r>
    </w:p>
    <w:p w14:paraId="713493AE" w14:textId="21A4F1A3" w:rsidR="003D60B5" w:rsidRPr="00391DC0" w:rsidRDefault="003D60B5" w:rsidP="003D60B5">
      <w:pPr>
        <w:spacing w:line="252" w:lineRule="auto"/>
        <w:rPr>
          <w:rFonts w:ascii="Montserrat" w:hAnsi="Montserrat" w:cs="Arial"/>
          <w:sz w:val="24"/>
          <w:szCs w:val="24"/>
        </w:rPr>
      </w:pPr>
      <w:r w:rsidRPr="00391DC0">
        <w:rPr>
          <w:rFonts w:ascii="Montserrat" w:hAnsi="Montserrat" w:cs="Arial"/>
        </w:rPr>
        <w:t xml:space="preserve">The </w:t>
      </w:r>
      <w:r w:rsidR="00391DC0" w:rsidRPr="00391DC0">
        <w:rPr>
          <w:rFonts w:ascii="Montserrat" w:hAnsi="Montserrat" w:cs="Arial"/>
        </w:rPr>
        <w:t>H</w:t>
      </w:r>
      <w:r w:rsidRPr="00391DC0">
        <w:rPr>
          <w:rFonts w:ascii="Montserrat" w:hAnsi="Montserrat" w:cs="Arial"/>
        </w:rPr>
        <w:t xml:space="preserve">ub referred </w:t>
      </w:r>
      <w:r w:rsidR="00454AE8">
        <w:rPr>
          <w:rFonts w:ascii="Montserrat" w:hAnsi="Montserrat" w:cs="Arial"/>
        </w:rPr>
        <w:t xml:space="preserve">A </w:t>
      </w:r>
      <w:r w:rsidRPr="00391DC0">
        <w:rPr>
          <w:rFonts w:ascii="Montserrat" w:hAnsi="Montserrat" w:cs="Arial"/>
        </w:rPr>
        <w:t xml:space="preserve">for housing support and then supported </w:t>
      </w:r>
      <w:r w:rsidR="00454AE8">
        <w:rPr>
          <w:rFonts w:ascii="Montserrat" w:hAnsi="Montserrat" w:cs="Arial"/>
        </w:rPr>
        <w:t xml:space="preserve">A </w:t>
      </w:r>
      <w:r w:rsidRPr="00391DC0">
        <w:rPr>
          <w:rFonts w:ascii="Montserrat" w:hAnsi="Montserrat" w:cs="Arial"/>
        </w:rPr>
        <w:t xml:space="preserve">to move into </w:t>
      </w:r>
      <w:r w:rsidR="00454AE8">
        <w:rPr>
          <w:rFonts w:ascii="Montserrat" w:hAnsi="Montserrat" w:cs="Arial"/>
        </w:rPr>
        <w:t>their</w:t>
      </w:r>
      <w:r w:rsidRPr="00391DC0">
        <w:rPr>
          <w:rFonts w:ascii="Montserrat" w:hAnsi="Montserrat" w:cs="Arial"/>
        </w:rPr>
        <w:t xml:space="preserve"> accommodation and assisted </w:t>
      </w:r>
      <w:r w:rsidR="00454AE8">
        <w:rPr>
          <w:rFonts w:ascii="Montserrat" w:hAnsi="Montserrat" w:cs="Arial"/>
        </w:rPr>
        <w:t>them</w:t>
      </w:r>
      <w:r w:rsidRPr="00391DC0">
        <w:rPr>
          <w:rFonts w:ascii="Montserrat" w:hAnsi="Montserrat" w:cs="Arial"/>
        </w:rPr>
        <w:t xml:space="preserve"> with sourcing furniture and appliances. </w:t>
      </w:r>
      <w:r w:rsidR="00454AE8">
        <w:rPr>
          <w:rFonts w:ascii="Montserrat" w:hAnsi="Montserrat" w:cs="Arial"/>
        </w:rPr>
        <w:t xml:space="preserve">Their </w:t>
      </w:r>
      <w:r w:rsidRPr="00391DC0">
        <w:rPr>
          <w:rFonts w:ascii="Montserrat" w:hAnsi="Montserrat" w:cs="Arial"/>
        </w:rPr>
        <w:t xml:space="preserve">support worker also worked with </w:t>
      </w:r>
      <w:r w:rsidR="00454AE8">
        <w:rPr>
          <w:rFonts w:ascii="Montserrat" w:hAnsi="Montserrat" w:cs="Arial"/>
        </w:rPr>
        <w:t>the</w:t>
      </w:r>
      <w:r w:rsidR="008366CE">
        <w:rPr>
          <w:rFonts w:ascii="Montserrat" w:hAnsi="Montserrat" w:cs="Arial"/>
        </w:rPr>
        <w:t>m</w:t>
      </w:r>
      <w:r w:rsidRPr="00391DC0">
        <w:rPr>
          <w:rFonts w:ascii="Montserrat" w:hAnsi="Montserrat" w:cs="Arial"/>
        </w:rPr>
        <w:t xml:space="preserve"> to explore a PIP claim </w:t>
      </w:r>
      <w:r w:rsidRPr="00391DC0">
        <w:rPr>
          <w:rFonts w:ascii="Montserrat" w:hAnsi="Montserrat" w:cs="Arial"/>
        </w:rPr>
        <w:t>to</w:t>
      </w:r>
      <w:r w:rsidRPr="00391DC0">
        <w:rPr>
          <w:rFonts w:ascii="Montserrat" w:hAnsi="Montserrat" w:cs="Arial"/>
        </w:rPr>
        <w:t xml:space="preserve"> maximise </w:t>
      </w:r>
      <w:r w:rsidR="00454AE8">
        <w:rPr>
          <w:rFonts w:ascii="Montserrat" w:hAnsi="Montserrat" w:cs="Arial"/>
        </w:rPr>
        <w:t>their</w:t>
      </w:r>
      <w:r w:rsidRPr="00391DC0">
        <w:rPr>
          <w:rFonts w:ascii="Montserrat" w:hAnsi="Montserrat" w:cs="Arial"/>
        </w:rPr>
        <w:t xml:space="preserve"> income.</w:t>
      </w:r>
    </w:p>
    <w:p w14:paraId="2D7DBD95" w14:textId="18723481" w:rsidR="003D60B5" w:rsidRPr="00391DC0" w:rsidRDefault="003D60B5" w:rsidP="003D60B5">
      <w:pPr>
        <w:spacing w:line="252" w:lineRule="auto"/>
        <w:rPr>
          <w:rFonts w:ascii="Montserrat" w:hAnsi="Montserrat" w:cs="Arial"/>
        </w:rPr>
      </w:pPr>
      <w:r w:rsidRPr="00391DC0">
        <w:rPr>
          <w:rFonts w:ascii="Montserrat" w:hAnsi="Montserrat" w:cs="Arial"/>
        </w:rPr>
        <w:t xml:space="preserve">The </w:t>
      </w:r>
      <w:r w:rsidR="00391DC0" w:rsidRPr="00391DC0">
        <w:rPr>
          <w:rFonts w:ascii="Montserrat" w:hAnsi="Montserrat" w:cs="Arial"/>
        </w:rPr>
        <w:t>H</w:t>
      </w:r>
      <w:r w:rsidRPr="00391DC0">
        <w:rPr>
          <w:rFonts w:ascii="Montserrat" w:hAnsi="Montserrat" w:cs="Arial"/>
        </w:rPr>
        <w:t xml:space="preserve">ub also provided a space for </w:t>
      </w:r>
      <w:r w:rsidR="00454AE8">
        <w:rPr>
          <w:rFonts w:ascii="Montserrat" w:hAnsi="Montserrat" w:cs="Arial"/>
        </w:rPr>
        <w:t xml:space="preserve">A </w:t>
      </w:r>
      <w:r w:rsidRPr="00391DC0">
        <w:rPr>
          <w:rFonts w:ascii="Montserrat" w:hAnsi="Montserrat" w:cs="Arial"/>
        </w:rPr>
        <w:t xml:space="preserve">to explore his creativity and </w:t>
      </w:r>
      <w:r w:rsidR="00454AE8">
        <w:rPr>
          <w:rFonts w:ascii="Montserrat" w:hAnsi="Montserrat" w:cs="Arial"/>
        </w:rPr>
        <w:t>they</w:t>
      </w:r>
      <w:r w:rsidRPr="00391DC0">
        <w:rPr>
          <w:rFonts w:ascii="Montserrat" w:hAnsi="Montserrat" w:cs="Arial"/>
        </w:rPr>
        <w:t xml:space="preserve"> attended arts and crafts sessions and volunteered </w:t>
      </w:r>
      <w:r w:rsidR="00454AE8">
        <w:rPr>
          <w:rFonts w:ascii="Montserrat" w:hAnsi="Montserrat" w:cs="Arial"/>
        </w:rPr>
        <w:t>their</w:t>
      </w:r>
      <w:r w:rsidRPr="00391DC0">
        <w:rPr>
          <w:rFonts w:ascii="Montserrat" w:hAnsi="Montserrat" w:cs="Arial"/>
        </w:rPr>
        <w:t xml:space="preserve"> time to create a decorative feedback box for the </w:t>
      </w:r>
      <w:r w:rsidR="00454AE8">
        <w:rPr>
          <w:rFonts w:ascii="Montserrat" w:hAnsi="Montserrat" w:cs="Arial"/>
        </w:rPr>
        <w:t>Hub.</w:t>
      </w:r>
    </w:p>
    <w:p w14:paraId="3FB4AEEC" w14:textId="56B1FBA9" w:rsidR="003D60B5" w:rsidRPr="00391DC0" w:rsidRDefault="00454AE8" w:rsidP="003D60B5">
      <w:pPr>
        <w:spacing w:line="252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r w:rsidR="003D60B5" w:rsidRPr="00391DC0">
        <w:rPr>
          <w:rFonts w:ascii="Montserrat" w:hAnsi="Montserrat" w:cs="Arial"/>
        </w:rPr>
        <w:t xml:space="preserve">returned to custody in December 2021, a sentence given for offences committed prior to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time with the </w:t>
      </w:r>
      <w:r w:rsidR="00391DC0" w:rsidRPr="00391DC0">
        <w:rPr>
          <w:rFonts w:ascii="Montserrat" w:hAnsi="Montserrat" w:cs="Arial"/>
        </w:rPr>
        <w:t>H</w:t>
      </w:r>
      <w:r w:rsidR="003D60B5" w:rsidRPr="00391DC0">
        <w:rPr>
          <w:rFonts w:ascii="Montserrat" w:hAnsi="Montserrat" w:cs="Arial"/>
        </w:rPr>
        <w:t xml:space="preserve">ub. </w:t>
      </w:r>
      <w:r>
        <w:rPr>
          <w:rFonts w:ascii="Montserrat" w:hAnsi="Montserrat" w:cs="Arial"/>
        </w:rPr>
        <w:t>The Hub</w:t>
      </w:r>
      <w:r w:rsidR="003D60B5" w:rsidRPr="00391DC0">
        <w:rPr>
          <w:rFonts w:ascii="Montserrat" w:hAnsi="Montserrat" w:cs="Arial"/>
        </w:rPr>
        <w:t xml:space="preserve"> made sure that </w:t>
      </w:r>
      <w:r>
        <w:rPr>
          <w:rFonts w:ascii="Montserrat" w:hAnsi="Montserrat" w:cs="Arial"/>
        </w:rPr>
        <w:t xml:space="preserve">A </w:t>
      </w:r>
      <w:r w:rsidR="003D60B5" w:rsidRPr="00391DC0">
        <w:rPr>
          <w:rFonts w:ascii="Montserrat" w:hAnsi="Montserrat" w:cs="Arial"/>
        </w:rPr>
        <w:t xml:space="preserve">knew </w:t>
      </w:r>
      <w:r>
        <w:rPr>
          <w:rFonts w:ascii="Montserrat" w:hAnsi="Montserrat" w:cs="Arial"/>
        </w:rPr>
        <w:t>they</w:t>
      </w:r>
      <w:r w:rsidR="003D60B5" w:rsidRPr="00391DC0">
        <w:rPr>
          <w:rFonts w:ascii="Montserrat" w:hAnsi="Montserrat" w:cs="Arial"/>
        </w:rPr>
        <w:t xml:space="preserve"> could return in the future.</w:t>
      </w:r>
    </w:p>
    <w:p w14:paraId="3545B2BC" w14:textId="51482308" w:rsidR="003D60B5" w:rsidRPr="00391DC0" w:rsidRDefault="003D60B5" w:rsidP="003D60B5">
      <w:pPr>
        <w:rPr>
          <w:rFonts w:ascii="Montserrat" w:hAnsi="Montserrat" w:cs="Arial"/>
        </w:rPr>
      </w:pPr>
      <w:r w:rsidRPr="00391DC0">
        <w:rPr>
          <w:rFonts w:ascii="Montserrat" w:hAnsi="Montserrat" w:cs="Arial"/>
        </w:rPr>
        <w:t xml:space="preserve">In December 2022 </w:t>
      </w:r>
      <w:r w:rsidR="00454AE8">
        <w:rPr>
          <w:rFonts w:ascii="Montserrat" w:hAnsi="Montserrat" w:cs="Arial"/>
        </w:rPr>
        <w:t>they</w:t>
      </w:r>
      <w:r w:rsidRPr="00391DC0">
        <w:rPr>
          <w:rFonts w:ascii="Montserrat" w:hAnsi="Montserrat" w:cs="Arial"/>
        </w:rPr>
        <w:t xml:space="preserve"> did return</w:t>
      </w:r>
      <w:r w:rsidR="0027674E" w:rsidRPr="00391DC0">
        <w:rPr>
          <w:rFonts w:ascii="Montserrat" w:hAnsi="Montserrat" w:cs="Arial"/>
        </w:rPr>
        <w:t xml:space="preserve"> to the </w:t>
      </w:r>
      <w:r w:rsidR="00391DC0" w:rsidRPr="00391DC0">
        <w:rPr>
          <w:rFonts w:ascii="Montserrat" w:hAnsi="Montserrat" w:cs="Arial"/>
        </w:rPr>
        <w:t>H</w:t>
      </w:r>
      <w:r w:rsidR="0027674E" w:rsidRPr="00391DC0">
        <w:rPr>
          <w:rFonts w:ascii="Montserrat" w:hAnsi="Montserrat" w:cs="Arial"/>
        </w:rPr>
        <w:t>ub</w:t>
      </w:r>
      <w:r w:rsidRPr="00391DC0">
        <w:rPr>
          <w:rFonts w:ascii="Montserrat" w:hAnsi="Montserrat" w:cs="Arial"/>
        </w:rPr>
        <w:t xml:space="preserve"> and has shown a great deal of progress in the last </w:t>
      </w:r>
      <w:r w:rsidR="0027674E" w:rsidRPr="00391DC0">
        <w:rPr>
          <w:rFonts w:ascii="Montserrat" w:hAnsi="Montserrat" w:cs="Arial"/>
        </w:rPr>
        <w:t>year</w:t>
      </w:r>
      <w:r w:rsidRPr="00391DC0">
        <w:rPr>
          <w:rFonts w:ascii="Montserrat" w:hAnsi="Montserrat" w:cs="Arial"/>
        </w:rPr>
        <w:t>.</w:t>
      </w:r>
    </w:p>
    <w:p w14:paraId="21E90D08" w14:textId="6C520F9C" w:rsidR="003D60B5" w:rsidRPr="00391DC0" w:rsidRDefault="00454AE8" w:rsidP="003D60B5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r w:rsidR="003D60B5" w:rsidRPr="00391DC0">
        <w:rPr>
          <w:rFonts w:ascii="Montserrat" w:hAnsi="Montserrat" w:cs="Arial"/>
        </w:rPr>
        <w:t>is very thankful for the support</w:t>
      </w:r>
      <w:r>
        <w:rPr>
          <w:rFonts w:ascii="Montserrat" w:hAnsi="Montserrat" w:cs="Arial"/>
        </w:rPr>
        <w:t xml:space="preserve"> they</w:t>
      </w:r>
      <w:r w:rsidR="003D60B5" w:rsidRPr="00391DC0">
        <w:rPr>
          <w:rFonts w:ascii="Montserrat" w:hAnsi="Montserrat" w:cs="Arial"/>
        </w:rPr>
        <w:t xml:space="preserve"> ha</w:t>
      </w:r>
      <w:r>
        <w:rPr>
          <w:rFonts w:ascii="Montserrat" w:hAnsi="Montserrat" w:cs="Arial"/>
        </w:rPr>
        <w:t>ve</w:t>
      </w:r>
      <w:r w:rsidR="003D60B5" w:rsidRPr="00391DC0">
        <w:rPr>
          <w:rFonts w:ascii="Montserrat" w:hAnsi="Montserrat" w:cs="Arial"/>
        </w:rPr>
        <w:t xml:space="preserve"> received and feels that it has helped </w:t>
      </w:r>
      <w:r>
        <w:rPr>
          <w:rFonts w:ascii="Montserrat" w:hAnsi="Montserrat" w:cs="Arial"/>
        </w:rPr>
        <w:t>them</w:t>
      </w:r>
      <w:r w:rsidR="003D60B5" w:rsidRPr="00391DC0">
        <w:rPr>
          <w:rFonts w:ascii="Montserrat" w:hAnsi="Montserrat" w:cs="Arial"/>
        </w:rPr>
        <w:t xml:space="preserve"> on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path </w:t>
      </w:r>
      <w:r w:rsidR="0027674E" w:rsidRPr="00391DC0">
        <w:rPr>
          <w:rFonts w:ascii="Montserrat" w:hAnsi="Montserrat" w:cs="Arial"/>
        </w:rPr>
        <w:t xml:space="preserve">to </w:t>
      </w:r>
      <w:r w:rsidR="003D60B5" w:rsidRPr="00391DC0">
        <w:rPr>
          <w:rFonts w:ascii="Montserrat" w:hAnsi="Montserrat" w:cs="Arial"/>
        </w:rPr>
        <w:t>making better life choices. </w:t>
      </w:r>
      <w:r>
        <w:rPr>
          <w:rFonts w:ascii="Montserrat" w:hAnsi="Montserrat" w:cs="Arial"/>
        </w:rPr>
        <w:t>A</w:t>
      </w:r>
      <w:r w:rsidR="003D60B5" w:rsidRPr="00391DC0">
        <w:rPr>
          <w:rFonts w:ascii="Montserrat" w:hAnsi="Montserrat" w:cs="Arial"/>
        </w:rPr>
        <w:t xml:space="preserve"> has been able to keep </w:t>
      </w:r>
      <w:r>
        <w:rPr>
          <w:rFonts w:ascii="Montserrat" w:hAnsi="Montserrat" w:cs="Arial"/>
        </w:rPr>
        <w:t xml:space="preserve">their </w:t>
      </w:r>
      <w:r w:rsidR="003D60B5" w:rsidRPr="00391DC0">
        <w:rPr>
          <w:rFonts w:ascii="Montserrat" w:hAnsi="Montserrat" w:cs="Arial"/>
        </w:rPr>
        <w:t xml:space="preserve">accommodation which lifted </w:t>
      </w:r>
      <w:r>
        <w:rPr>
          <w:rFonts w:ascii="Montserrat" w:hAnsi="Montserrat" w:cs="Arial"/>
        </w:rPr>
        <w:t>them</w:t>
      </w:r>
      <w:r w:rsidR="003D60B5" w:rsidRPr="00391DC0">
        <w:rPr>
          <w:rFonts w:ascii="Montserrat" w:hAnsi="Montserrat" w:cs="Arial"/>
        </w:rPr>
        <w:t xml:space="preserve"> out of hidden homelessness, the Hub have also assisted in helping</w:t>
      </w:r>
      <w:r>
        <w:rPr>
          <w:rFonts w:ascii="Montserrat" w:hAnsi="Montserrat" w:cs="Arial"/>
        </w:rPr>
        <w:t xml:space="preserve"> A</w:t>
      </w:r>
      <w:r w:rsidR="003D60B5" w:rsidRPr="00391DC0">
        <w:rPr>
          <w:rFonts w:ascii="Montserrat" w:hAnsi="Montserrat" w:cs="Arial"/>
        </w:rPr>
        <w:t xml:space="preserve"> to furnish </w:t>
      </w:r>
      <w:r w:rsidR="008366CE"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accommodation and obtain white goods.   </w:t>
      </w:r>
    </w:p>
    <w:p w14:paraId="04A5AA53" w14:textId="7A83EEC2" w:rsidR="003D60B5" w:rsidRPr="00391DC0" w:rsidRDefault="00454AE8" w:rsidP="003D60B5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 </w:t>
      </w:r>
      <w:proofErr w:type="gramStart"/>
      <w:r w:rsidR="003D60B5" w:rsidRPr="00391DC0">
        <w:rPr>
          <w:rFonts w:ascii="Montserrat" w:hAnsi="Montserrat" w:cs="Arial"/>
        </w:rPr>
        <w:t>feels</w:t>
      </w:r>
      <w:proofErr w:type="gramEnd"/>
      <w:r w:rsidR="003D60B5" w:rsidRPr="00391DC0">
        <w:rPr>
          <w:rFonts w:ascii="Montserrat" w:hAnsi="Montserrat" w:cs="Arial"/>
        </w:rPr>
        <w:t xml:space="preserve"> much more secure in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living situation and feels that this is </w:t>
      </w:r>
      <w:r w:rsidR="0027674E" w:rsidRPr="00391DC0">
        <w:rPr>
          <w:rFonts w:ascii="Montserrat" w:hAnsi="Montserrat" w:cs="Arial"/>
        </w:rPr>
        <w:t xml:space="preserve">supporting </w:t>
      </w:r>
      <w:r>
        <w:rPr>
          <w:rFonts w:ascii="Montserrat" w:hAnsi="Montserrat" w:cs="Arial"/>
        </w:rPr>
        <w:t xml:space="preserve">them </w:t>
      </w:r>
      <w:r w:rsidR="003D60B5" w:rsidRPr="00391DC0">
        <w:rPr>
          <w:rFonts w:ascii="Montserrat" w:hAnsi="Montserrat" w:cs="Arial"/>
        </w:rPr>
        <w:t xml:space="preserve">in every area of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life.</w:t>
      </w:r>
    </w:p>
    <w:p w14:paraId="54C53024" w14:textId="051AEEC9" w:rsidR="003D60B5" w:rsidRPr="00391DC0" w:rsidRDefault="00454AE8" w:rsidP="003D60B5">
      <w:pPr>
        <w:rPr>
          <w:rFonts w:ascii="Montserrat" w:hAnsi="Montserrat"/>
        </w:rPr>
      </w:pPr>
      <w:r>
        <w:rPr>
          <w:rFonts w:ascii="Montserrat" w:hAnsi="Montserrat" w:cs="Arial"/>
        </w:rPr>
        <w:t xml:space="preserve">A’s </w:t>
      </w:r>
      <w:r w:rsidR="003D60B5" w:rsidRPr="00391DC0">
        <w:rPr>
          <w:rFonts w:ascii="Montserrat" w:hAnsi="Montserrat" w:cs="Arial"/>
        </w:rPr>
        <w:t xml:space="preserve">confidence has also </w:t>
      </w:r>
      <w:r w:rsidR="0027674E" w:rsidRPr="00391DC0">
        <w:rPr>
          <w:rFonts w:ascii="Montserrat" w:hAnsi="Montserrat" w:cs="Arial"/>
        </w:rPr>
        <w:t>increased,</w:t>
      </w:r>
      <w:r w:rsidR="003D60B5" w:rsidRPr="00391DC0">
        <w:rPr>
          <w:rFonts w:ascii="Montserrat" w:hAnsi="Montserrat" w:cs="Arial"/>
        </w:rPr>
        <w:t xml:space="preserve"> and </w:t>
      </w:r>
      <w:r>
        <w:rPr>
          <w:rFonts w:ascii="Montserrat" w:hAnsi="Montserrat" w:cs="Arial"/>
        </w:rPr>
        <w:t xml:space="preserve">they </w:t>
      </w:r>
      <w:r w:rsidR="003D60B5" w:rsidRPr="00391DC0">
        <w:rPr>
          <w:rFonts w:ascii="Montserrat" w:hAnsi="Montserrat" w:cs="Arial"/>
        </w:rPr>
        <w:t>ha</w:t>
      </w:r>
      <w:r>
        <w:rPr>
          <w:rFonts w:ascii="Montserrat" w:hAnsi="Montserrat" w:cs="Arial"/>
        </w:rPr>
        <w:t>ve</w:t>
      </w:r>
      <w:r w:rsidR="003D60B5" w:rsidRPr="00391DC0">
        <w:rPr>
          <w:rFonts w:ascii="Montserrat" w:hAnsi="Montserrat" w:cs="Arial"/>
        </w:rPr>
        <w:t xml:space="preserve"> applied and been granted assistance and funding through </w:t>
      </w:r>
      <w:r w:rsidR="0027674E" w:rsidRPr="00391DC0">
        <w:rPr>
          <w:rFonts w:ascii="Montserrat" w:hAnsi="Montserrat" w:cs="Arial"/>
        </w:rPr>
        <w:t>Koestler</w:t>
      </w:r>
      <w:r w:rsidR="003D60B5" w:rsidRPr="00391DC0">
        <w:rPr>
          <w:rFonts w:ascii="Montserrat" w:hAnsi="Montserrat" w:cs="Arial"/>
        </w:rPr>
        <w:t xml:space="preserve"> Arts Awards to try to progress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arts practice and to explore setting up </w:t>
      </w:r>
      <w:r>
        <w:rPr>
          <w:rFonts w:ascii="Montserrat" w:hAnsi="Montserrat" w:cs="Arial"/>
        </w:rPr>
        <w:t>their</w:t>
      </w:r>
      <w:r w:rsidR="003D60B5" w:rsidRPr="00391DC0">
        <w:rPr>
          <w:rFonts w:ascii="Montserrat" w:hAnsi="Montserrat" w:cs="Arial"/>
        </w:rPr>
        <w:t xml:space="preserve"> own business.</w:t>
      </w:r>
    </w:p>
    <w:sectPr w:rsidR="003D60B5" w:rsidRPr="0039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B5"/>
    <w:rsid w:val="0027674E"/>
    <w:rsid w:val="00391DC0"/>
    <w:rsid w:val="003D60B5"/>
    <w:rsid w:val="00454AE8"/>
    <w:rsid w:val="008366CE"/>
    <w:rsid w:val="008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BEBD8"/>
  <w15:chartTrackingRefBased/>
  <w15:docId w15:val="{3FC81F3D-F78B-4797-8E83-3113786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Gelder</dc:creator>
  <cp:keywords/>
  <dc:description/>
  <cp:lastModifiedBy>Natasha Gelder</cp:lastModifiedBy>
  <cp:revision>2</cp:revision>
  <dcterms:created xsi:type="dcterms:W3CDTF">2023-01-05T13:57:00Z</dcterms:created>
  <dcterms:modified xsi:type="dcterms:W3CDTF">2023-01-05T13:57:00Z</dcterms:modified>
</cp:coreProperties>
</file>